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0F0C" w14:textId="0BD69296" w:rsidR="00563D1E" w:rsidRPr="00A2092A" w:rsidRDefault="00062C9E" w:rsidP="00563D1E">
      <w:r>
        <w:rPr>
          <w:noProof/>
        </w:rPr>
        <w:drawing>
          <wp:anchor distT="0" distB="0" distL="114300" distR="114300" simplePos="0" relativeHeight="251659264" behindDoc="0" locked="0" layoutInCell="1" allowOverlap="1" wp14:anchorId="7CB0D67F" wp14:editId="77DCCA1C">
            <wp:simplePos x="0" y="0"/>
            <wp:positionH relativeFrom="margin">
              <wp:align>left</wp:align>
            </wp:positionH>
            <wp:positionV relativeFrom="paragraph">
              <wp:posOffset>6446</wp:posOffset>
            </wp:positionV>
            <wp:extent cx="2738755" cy="552450"/>
            <wp:effectExtent l="0" t="0" r="4445" b="0"/>
            <wp:wrapThrough wrapText="bothSides">
              <wp:wrapPolygon edited="0">
                <wp:start x="0" y="0"/>
                <wp:lineTo x="0" y="20855"/>
                <wp:lineTo x="21485" y="20855"/>
                <wp:lineTo x="2148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3A22C" w14:textId="321D3FC0" w:rsidR="00146EC8" w:rsidRDefault="005C5959" w:rsidP="00146EC8">
      <w:pPr>
        <w:jc w:val="right"/>
        <w:rPr>
          <w:b/>
          <w:color w:val="FF0000"/>
        </w:rPr>
      </w:pPr>
      <w:r>
        <w:rPr>
          <w:rFonts w:eastAsia="Calibri"/>
          <w:b/>
          <w:bCs/>
        </w:rPr>
        <w:t>Руководителю организации</w:t>
      </w:r>
    </w:p>
    <w:p w14:paraId="522C1381" w14:textId="7E6AF214" w:rsidR="00563D1E" w:rsidRPr="00146EC8" w:rsidRDefault="00563D1E" w:rsidP="00563D1E"/>
    <w:p w14:paraId="131AC244" w14:textId="477EF428" w:rsidR="00563D1E" w:rsidRPr="00146EC8" w:rsidRDefault="00563D1E" w:rsidP="000055EF">
      <w:pPr>
        <w:tabs>
          <w:tab w:val="left" w:pos="2595"/>
        </w:tabs>
      </w:pPr>
      <w:r>
        <w:tab/>
      </w:r>
      <w:r w:rsidR="00755B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1AA73" wp14:editId="1545E821">
                <wp:simplePos x="0" y="0"/>
                <wp:positionH relativeFrom="column">
                  <wp:posOffset>-92908</wp:posOffset>
                </wp:positionH>
                <wp:positionV relativeFrom="paragraph">
                  <wp:posOffset>61133</wp:posOffset>
                </wp:positionV>
                <wp:extent cx="3238500" cy="1852551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185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7928" w14:textId="7506F72D" w:rsidR="00062C9E" w:rsidRPr="00895201" w:rsidRDefault="00062C9E" w:rsidP="008952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6496">
                              <w:rPr>
                                <w:b/>
                                <w:sz w:val="20"/>
                                <w:szCs w:val="20"/>
                              </w:rPr>
                              <w:t>ООО «</w:t>
                            </w:r>
                            <w:r w:rsidRPr="00895201">
                              <w:rPr>
                                <w:b/>
                                <w:sz w:val="20"/>
                                <w:szCs w:val="20"/>
                              </w:rPr>
                              <w:t>Невский Стандарт»</w:t>
                            </w:r>
                          </w:p>
                          <w:p w14:paraId="66FDACF9" w14:textId="716DAF9F" w:rsidR="00062C9E" w:rsidRPr="00895201" w:rsidRDefault="0000624F" w:rsidP="008952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5201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Федерация,</w:t>
                            </w:r>
                            <w:r w:rsidR="008952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201" w:rsidRPr="00895201">
                              <w:rPr>
                                <w:b/>
                                <w:sz w:val="20"/>
                                <w:szCs w:val="20"/>
                              </w:rPr>
                              <w:t>193079</w:t>
                            </w:r>
                            <w:r w:rsidR="00062C9E" w:rsidRPr="00895201">
                              <w:rPr>
                                <w:b/>
                                <w:sz w:val="20"/>
                                <w:szCs w:val="20"/>
                              </w:rPr>
                              <w:t>, г. Санкт-Петербург</w:t>
                            </w:r>
                            <w:r w:rsidR="00895201" w:rsidRPr="00895201">
                              <w:rPr>
                                <w:b/>
                                <w:sz w:val="20"/>
                                <w:szCs w:val="20"/>
                              </w:rPr>
                              <w:t>, Октябрьская наб., д. 104, к.5, стр.1</w:t>
                            </w:r>
                            <w:r w:rsidR="00895201">
                              <w:rPr>
                                <w:b/>
                                <w:sz w:val="20"/>
                                <w:szCs w:val="20"/>
                              </w:rPr>
                              <w:t>, пом.608</w:t>
                            </w:r>
                          </w:p>
                          <w:p w14:paraId="4C934F4F" w14:textId="66A51AB0" w:rsidR="0000624F" w:rsidRPr="00174CD9" w:rsidRDefault="0000624F" w:rsidP="00062C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6496">
                              <w:rPr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r w:rsidRPr="00174CD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(812) </w:t>
                            </w:r>
                            <w:r w:rsidR="00062C9E" w:rsidRPr="00174CD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660-59-78</w:t>
                            </w:r>
                          </w:p>
                          <w:p w14:paraId="4A565860" w14:textId="1DE43F86" w:rsidR="0000624F" w:rsidRPr="008C6496" w:rsidRDefault="0000624F" w:rsidP="000062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64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 w:rsidR="00062C9E" w:rsidRPr="008C64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8C64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="00062C9E" w:rsidRPr="008C64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ns</w:t>
                            </w:r>
                            <w:r w:rsidRPr="008C64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-s</w:t>
                            </w:r>
                            <w:r w:rsidR="00062C9E" w:rsidRPr="008C64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nab</w:t>
                            </w:r>
                            <w:r w:rsidRPr="008C64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.ru, www.</w:t>
                            </w:r>
                            <w:r w:rsidR="00062C9E" w:rsidRPr="008C64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ns-snab</w:t>
                            </w:r>
                            <w:r w:rsidRPr="008C64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.ru</w:t>
                            </w:r>
                          </w:p>
                          <w:p w14:paraId="1F9019C6" w14:textId="31AFE5C2" w:rsidR="008C6496" w:rsidRDefault="00062C9E" w:rsidP="00062C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C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r w:rsidR="00895201">
                              <w:rPr>
                                <w:b/>
                                <w:sz w:val="20"/>
                                <w:szCs w:val="20"/>
                              </w:rPr>
                              <w:t>1217800148587</w:t>
                            </w:r>
                            <w:r w:rsidRPr="00062C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ИНН </w:t>
                            </w:r>
                            <w:r w:rsidR="00895201">
                              <w:rPr>
                                <w:b/>
                                <w:sz w:val="20"/>
                                <w:szCs w:val="20"/>
                              </w:rPr>
                              <w:t>7811765684</w:t>
                            </w:r>
                            <w:r w:rsidRPr="00062C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E721253" w14:textId="431F8AF2" w:rsidR="00062C9E" w:rsidRPr="00062C9E" w:rsidRDefault="00062C9E" w:rsidP="00062C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C9E">
                              <w:rPr>
                                <w:b/>
                                <w:sz w:val="20"/>
                                <w:szCs w:val="20"/>
                              </w:rPr>
                              <w:t>КПП 781</w:t>
                            </w:r>
                            <w:r w:rsidR="0089520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62C9E">
                              <w:rPr>
                                <w:b/>
                                <w:sz w:val="20"/>
                                <w:szCs w:val="20"/>
                              </w:rPr>
                              <w:t>01001</w:t>
                            </w:r>
                          </w:p>
                          <w:p w14:paraId="5EF44F15" w14:textId="77777777" w:rsidR="0000624F" w:rsidRPr="00392538" w:rsidRDefault="0000624F" w:rsidP="000062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476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"/>
                              <w:gridCol w:w="913"/>
                              <w:gridCol w:w="374"/>
                              <w:gridCol w:w="618"/>
                              <w:gridCol w:w="425"/>
                              <w:gridCol w:w="981"/>
                              <w:gridCol w:w="914"/>
                            </w:tblGrid>
                            <w:tr w:rsidR="0000624F" w:rsidRPr="00392538" w14:paraId="4A9E482F" w14:textId="77777777" w:rsidTr="00490A4E">
                              <w:trPr>
                                <w:gridAfter w:val="1"/>
                                <w:wAfter w:w="914" w:type="dxa"/>
                                <w:trHeight w:val="215"/>
                              </w:trPr>
                              <w:tc>
                                <w:tcPr>
                                  <w:tcW w:w="1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5D8ABE61" w14:textId="6DD65D8A" w:rsidR="0000624F" w:rsidRPr="00392538" w:rsidRDefault="00B23689" w:rsidP="00431147">
                                  <w:pPr>
                                    <w:tabs>
                                      <w:tab w:val="left" w:pos="2205"/>
                                    </w:tabs>
                                    <w:jc w:val="center"/>
                                  </w:pPr>
                                  <w:r>
                                    <w:t>23/03/02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Align w:val="bottom"/>
                                  <w:hideMark/>
                                </w:tcPr>
                                <w:p w14:paraId="2EB682B4" w14:textId="77777777" w:rsidR="0000624F" w:rsidRPr="00392538" w:rsidRDefault="0000624F" w:rsidP="0000624F">
                                  <w:pPr>
                                    <w:tabs>
                                      <w:tab w:val="left" w:pos="2205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 w:rsidRPr="00392538">
                                    <w:rPr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2AC109B6" w14:textId="35D60ABA" w:rsidR="0000624F" w:rsidRPr="00392538" w:rsidRDefault="00B23689" w:rsidP="00431147">
                                  <w:pPr>
                                    <w:tabs>
                                      <w:tab w:val="left" w:pos="2205"/>
                                    </w:tabs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2246E3">
                                    <w:t>.</w:t>
                                  </w:r>
                                  <w:r w:rsidR="00431147">
                                    <w:t>03</w:t>
                                  </w:r>
                                  <w:r w:rsidR="002246E3">
                                    <w:t>.202</w:t>
                                  </w:r>
                                  <w:r w:rsidR="00431147">
                                    <w:t>2</w:t>
                                  </w:r>
                                  <w:r w:rsidR="002246E3">
                                    <w:t xml:space="preserve"> г.</w:t>
                                  </w:r>
                                </w:p>
                              </w:tc>
                            </w:tr>
                            <w:tr w:rsidR="0000624F" w:rsidRPr="00392538" w14:paraId="7A12AE1B" w14:textId="77777777" w:rsidTr="00490A4E">
                              <w:trPr>
                                <w:trHeight w:val="343"/>
                              </w:trPr>
                              <w:tc>
                                <w:tcPr>
                                  <w:tcW w:w="539" w:type="dxa"/>
                                  <w:vAlign w:val="bottom"/>
                                  <w:hideMark/>
                                </w:tcPr>
                                <w:p w14:paraId="35440E56" w14:textId="77777777" w:rsidR="00C73049" w:rsidRPr="00392538" w:rsidRDefault="00C73049" w:rsidP="0000624F">
                                  <w:pPr>
                                    <w:tabs>
                                      <w:tab w:val="left" w:pos="2205"/>
                                    </w:tabs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E6DC3A" w14:textId="77777777" w:rsidR="00C73049" w:rsidRPr="00392538" w:rsidRDefault="00C73049" w:rsidP="0000624F">
                                  <w:pPr>
                                    <w:tabs>
                                      <w:tab w:val="left" w:pos="2205"/>
                                    </w:tabs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9B4E86" w14:textId="77777777" w:rsidR="0000624F" w:rsidRPr="00392538" w:rsidRDefault="0000624F" w:rsidP="0000624F">
                                  <w:pPr>
                                    <w:tabs>
                                      <w:tab w:val="left" w:pos="2205"/>
                                    </w:tabs>
                                    <w:ind w:left="-108"/>
                                    <w:rPr>
                                      <w:lang w:val="en-US"/>
                                    </w:rPr>
                                  </w:pPr>
                                  <w:r w:rsidRPr="00392538">
                                    <w:rPr>
                                      <w:sz w:val="16"/>
                                      <w:szCs w:val="16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66204005" w14:textId="77777777" w:rsidR="0000624F" w:rsidRPr="00392538" w:rsidRDefault="0000624F" w:rsidP="0000624F">
                                  <w:pPr>
                                    <w:tabs>
                                      <w:tab w:val="left" w:pos="220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bottom"/>
                                  <w:hideMark/>
                                </w:tcPr>
                                <w:p w14:paraId="7E44FBBF" w14:textId="77777777" w:rsidR="0000624F" w:rsidRPr="00392538" w:rsidRDefault="0000624F" w:rsidP="0000624F">
                                  <w:pPr>
                                    <w:tabs>
                                      <w:tab w:val="left" w:pos="2205"/>
                                    </w:tabs>
                                  </w:pPr>
                                  <w:r w:rsidRPr="00392538">
                                    <w:rPr>
                                      <w:sz w:val="16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77AB8DC" w14:textId="77777777" w:rsidR="0000624F" w:rsidRPr="00392538" w:rsidRDefault="0000624F" w:rsidP="0000624F">
                                  <w:pPr>
                                    <w:tabs>
                                      <w:tab w:val="left" w:pos="2205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39AE2803" w14:textId="77777777" w:rsidR="001C7093" w:rsidRPr="00392538" w:rsidRDefault="001C7093" w:rsidP="00563D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1AA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3pt;margin-top:4.8pt;width:255pt;height:14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" filled="f" stroked="f">
                <o:lock v:ext="edit" aspectratio="t"/>
                <v:textbox>
                  <w:txbxContent>
                    <w:p w14:paraId="3C8D7928" w14:textId="7506F72D" w:rsidR="00062C9E" w:rsidRPr="00895201" w:rsidRDefault="00062C9E" w:rsidP="008952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6496">
                        <w:rPr>
                          <w:b/>
                          <w:sz w:val="20"/>
                          <w:szCs w:val="20"/>
                        </w:rPr>
                        <w:t>ООО «</w:t>
                      </w:r>
                      <w:r w:rsidRPr="00895201">
                        <w:rPr>
                          <w:b/>
                          <w:sz w:val="20"/>
                          <w:szCs w:val="20"/>
                        </w:rPr>
                        <w:t>Невский Стандарт»</w:t>
                      </w:r>
                    </w:p>
                    <w:p w14:paraId="66FDACF9" w14:textId="716DAF9F" w:rsidR="00062C9E" w:rsidRPr="00895201" w:rsidRDefault="0000624F" w:rsidP="008952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95201">
                        <w:rPr>
                          <w:b/>
                          <w:sz w:val="20"/>
                          <w:szCs w:val="20"/>
                        </w:rPr>
                        <w:t>Российская Федерация,</w:t>
                      </w:r>
                      <w:r w:rsidR="0089520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5201" w:rsidRPr="00895201">
                        <w:rPr>
                          <w:b/>
                          <w:sz w:val="20"/>
                          <w:szCs w:val="20"/>
                        </w:rPr>
                        <w:t>193079</w:t>
                      </w:r>
                      <w:r w:rsidR="00062C9E" w:rsidRPr="00895201">
                        <w:rPr>
                          <w:b/>
                          <w:sz w:val="20"/>
                          <w:szCs w:val="20"/>
                        </w:rPr>
                        <w:t>, г. Санкт-Петербург</w:t>
                      </w:r>
                      <w:r w:rsidR="00895201" w:rsidRPr="00895201">
                        <w:rPr>
                          <w:b/>
                          <w:sz w:val="20"/>
                          <w:szCs w:val="20"/>
                        </w:rPr>
                        <w:t>, Октябрьская наб., д. 104, к.5, стр.1</w:t>
                      </w:r>
                      <w:r w:rsidR="00895201">
                        <w:rPr>
                          <w:b/>
                          <w:sz w:val="20"/>
                          <w:szCs w:val="20"/>
                        </w:rPr>
                        <w:t>, пом.608</w:t>
                      </w:r>
                    </w:p>
                    <w:p w14:paraId="4C934F4F" w14:textId="66A51AB0" w:rsidR="0000624F" w:rsidRPr="00174CD9" w:rsidRDefault="0000624F" w:rsidP="00062C9E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C6496">
                        <w:rPr>
                          <w:b/>
                          <w:sz w:val="20"/>
                          <w:szCs w:val="20"/>
                        </w:rPr>
                        <w:t>тел</w:t>
                      </w:r>
                      <w:r w:rsidRPr="00174CD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. (812) </w:t>
                      </w:r>
                      <w:r w:rsidR="00062C9E" w:rsidRPr="00174CD9">
                        <w:rPr>
                          <w:b/>
                          <w:sz w:val="20"/>
                          <w:szCs w:val="20"/>
                          <w:lang w:val="en-US"/>
                        </w:rPr>
                        <w:t>660-59-78</w:t>
                      </w:r>
                    </w:p>
                    <w:p w14:paraId="4A565860" w14:textId="1DE43F86" w:rsidR="0000624F" w:rsidRPr="008C6496" w:rsidRDefault="0000624F" w:rsidP="0000624F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C649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 w:rsidR="00062C9E" w:rsidRPr="008C6496">
                        <w:rPr>
                          <w:b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8C6496">
                        <w:rPr>
                          <w:b/>
                          <w:sz w:val="20"/>
                          <w:szCs w:val="20"/>
                          <w:lang w:val="en-US"/>
                        </w:rPr>
                        <w:t>@</w:t>
                      </w:r>
                      <w:r w:rsidR="00062C9E" w:rsidRPr="008C6496">
                        <w:rPr>
                          <w:b/>
                          <w:sz w:val="20"/>
                          <w:szCs w:val="20"/>
                          <w:lang w:val="en-US"/>
                        </w:rPr>
                        <w:t>ns</w:t>
                      </w:r>
                      <w:r w:rsidRPr="008C6496">
                        <w:rPr>
                          <w:b/>
                          <w:sz w:val="20"/>
                          <w:szCs w:val="20"/>
                          <w:lang w:val="en-US"/>
                        </w:rPr>
                        <w:t>-s</w:t>
                      </w:r>
                      <w:r w:rsidR="00062C9E" w:rsidRPr="008C6496">
                        <w:rPr>
                          <w:b/>
                          <w:sz w:val="20"/>
                          <w:szCs w:val="20"/>
                          <w:lang w:val="en-US"/>
                        </w:rPr>
                        <w:t>nab</w:t>
                      </w:r>
                      <w:r w:rsidRPr="008C6496">
                        <w:rPr>
                          <w:b/>
                          <w:sz w:val="20"/>
                          <w:szCs w:val="20"/>
                          <w:lang w:val="en-US"/>
                        </w:rPr>
                        <w:t>.ru, www.</w:t>
                      </w:r>
                      <w:r w:rsidR="00062C9E" w:rsidRPr="008C6496">
                        <w:rPr>
                          <w:b/>
                          <w:sz w:val="20"/>
                          <w:szCs w:val="20"/>
                          <w:lang w:val="en-US"/>
                        </w:rPr>
                        <w:t>ns-snab</w:t>
                      </w:r>
                      <w:r w:rsidRPr="008C6496">
                        <w:rPr>
                          <w:b/>
                          <w:sz w:val="20"/>
                          <w:szCs w:val="20"/>
                          <w:lang w:val="en-US"/>
                        </w:rPr>
                        <w:t>.ru</w:t>
                      </w:r>
                    </w:p>
                    <w:p w14:paraId="1F9019C6" w14:textId="31AFE5C2" w:rsidR="008C6496" w:rsidRDefault="00062C9E" w:rsidP="00062C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C9E">
                        <w:rPr>
                          <w:b/>
                          <w:sz w:val="20"/>
                          <w:szCs w:val="20"/>
                        </w:rPr>
                        <w:t xml:space="preserve">ОГРН </w:t>
                      </w:r>
                      <w:r w:rsidR="00895201">
                        <w:rPr>
                          <w:b/>
                          <w:sz w:val="20"/>
                          <w:szCs w:val="20"/>
                        </w:rPr>
                        <w:t>1217800148587</w:t>
                      </w:r>
                      <w:r w:rsidRPr="00062C9E">
                        <w:rPr>
                          <w:b/>
                          <w:sz w:val="20"/>
                          <w:szCs w:val="20"/>
                        </w:rPr>
                        <w:t xml:space="preserve">, ИНН </w:t>
                      </w:r>
                      <w:r w:rsidR="00895201">
                        <w:rPr>
                          <w:b/>
                          <w:sz w:val="20"/>
                          <w:szCs w:val="20"/>
                        </w:rPr>
                        <w:t>7811765684</w:t>
                      </w:r>
                      <w:r w:rsidRPr="00062C9E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E721253" w14:textId="431F8AF2" w:rsidR="00062C9E" w:rsidRPr="00062C9E" w:rsidRDefault="00062C9E" w:rsidP="00062C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C9E">
                        <w:rPr>
                          <w:b/>
                          <w:sz w:val="20"/>
                          <w:szCs w:val="20"/>
                        </w:rPr>
                        <w:t>КПП 781</w:t>
                      </w:r>
                      <w:r w:rsidR="00895201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062C9E">
                        <w:rPr>
                          <w:b/>
                          <w:sz w:val="20"/>
                          <w:szCs w:val="20"/>
                        </w:rPr>
                        <w:t>01001</w:t>
                      </w:r>
                    </w:p>
                    <w:p w14:paraId="5EF44F15" w14:textId="77777777" w:rsidR="0000624F" w:rsidRPr="00392538" w:rsidRDefault="0000624F" w:rsidP="0000624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476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39"/>
                        <w:gridCol w:w="913"/>
                        <w:gridCol w:w="374"/>
                        <w:gridCol w:w="618"/>
                        <w:gridCol w:w="425"/>
                        <w:gridCol w:w="981"/>
                        <w:gridCol w:w="914"/>
                      </w:tblGrid>
                      <w:tr w:rsidR="0000624F" w:rsidRPr="00392538" w14:paraId="4A9E482F" w14:textId="77777777" w:rsidTr="00490A4E">
                        <w:trPr>
                          <w:gridAfter w:val="1"/>
                          <w:wAfter w:w="914" w:type="dxa"/>
                          <w:trHeight w:val="215"/>
                        </w:trPr>
                        <w:tc>
                          <w:tcPr>
                            <w:tcW w:w="14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D8ABE61" w14:textId="6DD65D8A" w:rsidR="0000624F" w:rsidRPr="00392538" w:rsidRDefault="00B23689" w:rsidP="00431147">
                            <w:pPr>
                              <w:tabs>
                                <w:tab w:val="left" w:pos="2205"/>
                              </w:tabs>
                              <w:jc w:val="center"/>
                            </w:pPr>
                            <w:r>
                              <w:t>23/03/02</w:t>
                            </w:r>
                          </w:p>
                        </w:tc>
                        <w:tc>
                          <w:tcPr>
                            <w:tcW w:w="374" w:type="dxa"/>
                            <w:vAlign w:val="bottom"/>
                            <w:hideMark/>
                          </w:tcPr>
                          <w:p w14:paraId="2EB682B4" w14:textId="77777777" w:rsidR="0000624F" w:rsidRPr="00392538" w:rsidRDefault="0000624F" w:rsidP="0000624F">
                            <w:pPr>
                              <w:tabs>
                                <w:tab w:val="left" w:pos="2205"/>
                              </w:tabs>
                              <w:rPr>
                                <w:lang w:val="en-US"/>
                              </w:rPr>
                            </w:pPr>
                            <w:r w:rsidRPr="00392538">
                              <w:rPr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2AC109B6" w14:textId="35D60ABA" w:rsidR="0000624F" w:rsidRPr="00392538" w:rsidRDefault="00B23689" w:rsidP="00431147">
                            <w:pPr>
                              <w:tabs>
                                <w:tab w:val="left" w:pos="2205"/>
                              </w:tabs>
                              <w:jc w:val="center"/>
                            </w:pPr>
                            <w:r>
                              <w:t>23</w:t>
                            </w:r>
                            <w:r w:rsidR="002246E3">
                              <w:t>.</w:t>
                            </w:r>
                            <w:r w:rsidR="00431147">
                              <w:t>03</w:t>
                            </w:r>
                            <w:r w:rsidR="002246E3">
                              <w:t>.202</w:t>
                            </w:r>
                            <w:r w:rsidR="00431147">
                              <w:t>2</w:t>
                            </w:r>
                            <w:r w:rsidR="002246E3">
                              <w:t xml:space="preserve"> г.</w:t>
                            </w:r>
                          </w:p>
                        </w:tc>
                      </w:tr>
                      <w:tr w:rsidR="0000624F" w:rsidRPr="00392538" w14:paraId="7A12AE1B" w14:textId="77777777" w:rsidTr="00490A4E">
                        <w:trPr>
                          <w:trHeight w:val="343"/>
                        </w:trPr>
                        <w:tc>
                          <w:tcPr>
                            <w:tcW w:w="539" w:type="dxa"/>
                            <w:vAlign w:val="bottom"/>
                            <w:hideMark/>
                          </w:tcPr>
                          <w:p w14:paraId="35440E56" w14:textId="77777777" w:rsidR="00C73049" w:rsidRPr="00392538" w:rsidRDefault="00C73049" w:rsidP="0000624F">
                            <w:pPr>
                              <w:tabs>
                                <w:tab w:val="left" w:pos="2205"/>
                              </w:tabs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E6DC3A" w14:textId="77777777" w:rsidR="00C73049" w:rsidRPr="00392538" w:rsidRDefault="00C73049" w:rsidP="0000624F">
                            <w:pPr>
                              <w:tabs>
                                <w:tab w:val="left" w:pos="2205"/>
                              </w:tabs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9B4E86" w14:textId="77777777" w:rsidR="0000624F" w:rsidRPr="00392538" w:rsidRDefault="0000624F" w:rsidP="0000624F">
                            <w:pPr>
                              <w:tabs>
                                <w:tab w:val="left" w:pos="2205"/>
                              </w:tabs>
                              <w:ind w:left="-108"/>
                              <w:rPr>
                                <w:lang w:val="en-US"/>
                              </w:rPr>
                            </w:pPr>
                            <w:r w:rsidRPr="00392538">
                              <w:rPr>
                                <w:sz w:val="16"/>
                                <w:szCs w:val="16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9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66204005" w14:textId="77777777" w:rsidR="0000624F" w:rsidRPr="00392538" w:rsidRDefault="0000624F" w:rsidP="0000624F">
                            <w:pPr>
                              <w:tabs>
                                <w:tab w:val="left" w:pos="2205"/>
                              </w:tabs>
                            </w:pPr>
                          </w:p>
                        </w:tc>
                        <w:tc>
                          <w:tcPr>
                            <w:tcW w:w="425" w:type="dxa"/>
                            <w:vAlign w:val="bottom"/>
                            <w:hideMark/>
                          </w:tcPr>
                          <w:p w14:paraId="7E44FBBF" w14:textId="77777777" w:rsidR="0000624F" w:rsidRPr="00392538" w:rsidRDefault="0000624F" w:rsidP="0000624F">
                            <w:pPr>
                              <w:tabs>
                                <w:tab w:val="left" w:pos="2205"/>
                              </w:tabs>
                            </w:pPr>
                            <w:r w:rsidRPr="00392538">
                              <w:rPr>
                                <w:sz w:val="16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89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77AB8DC" w14:textId="77777777" w:rsidR="0000624F" w:rsidRPr="00392538" w:rsidRDefault="0000624F" w:rsidP="0000624F">
                            <w:pPr>
                              <w:tabs>
                                <w:tab w:val="left" w:pos="2205"/>
                              </w:tabs>
                            </w:pPr>
                          </w:p>
                        </w:tc>
                      </w:tr>
                    </w:tbl>
                    <w:p w14:paraId="39AE2803" w14:textId="77777777" w:rsidR="001C7093" w:rsidRPr="00392538" w:rsidRDefault="001C7093" w:rsidP="00563D1E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49B563E" w14:textId="77777777" w:rsidR="00563D1E" w:rsidRPr="00146EC8" w:rsidRDefault="00563D1E" w:rsidP="00563D1E">
      <w:pPr>
        <w:tabs>
          <w:tab w:val="left" w:pos="2205"/>
        </w:tabs>
      </w:pPr>
    </w:p>
    <w:p w14:paraId="56482A17" w14:textId="35FE2E44" w:rsidR="00563D1E" w:rsidRPr="00146EC8" w:rsidRDefault="00563D1E" w:rsidP="00563D1E">
      <w:pPr>
        <w:tabs>
          <w:tab w:val="left" w:pos="2205"/>
        </w:tabs>
      </w:pPr>
    </w:p>
    <w:p w14:paraId="0D417F69" w14:textId="4291D026" w:rsidR="00B701E5" w:rsidRDefault="00B701E5" w:rsidP="00392538">
      <w:pPr>
        <w:tabs>
          <w:tab w:val="left" w:pos="8760"/>
        </w:tabs>
        <w:ind w:right="262"/>
        <w:rPr>
          <w:b/>
          <w:color w:val="FF0000"/>
        </w:rPr>
      </w:pPr>
    </w:p>
    <w:p w14:paraId="7FFCE3F9" w14:textId="3CE9CA38" w:rsidR="00392538" w:rsidRDefault="00392538" w:rsidP="00392538">
      <w:pPr>
        <w:tabs>
          <w:tab w:val="left" w:pos="8760"/>
        </w:tabs>
        <w:ind w:right="262"/>
        <w:rPr>
          <w:b/>
          <w:color w:val="FF0000"/>
        </w:rPr>
      </w:pPr>
    </w:p>
    <w:p w14:paraId="7F61B385" w14:textId="6230E927" w:rsidR="00392538" w:rsidRDefault="00392538" w:rsidP="00392538">
      <w:pPr>
        <w:tabs>
          <w:tab w:val="left" w:pos="8760"/>
        </w:tabs>
        <w:ind w:right="262"/>
        <w:rPr>
          <w:b/>
          <w:color w:val="FF0000"/>
        </w:rPr>
      </w:pPr>
    </w:p>
    <w:p w14:paraId="096D767B" w14:textId="2B656AC1" w:rsidR="00392538" w:rsidRDefault="00392538" w:rsidP="00392538">
      <w:pPr>
        <w:tabs>
          <w:tab w:val="left" w:pos="8760"/>
        </w:tabs>
        <w:ind w:right="262"/>
        <w:rPr>
          <w:b/>
          <w:color w:val="FF0000"/>
        </w:rPr>
      </w:pPr>
    </w:p>
    <w:p w14:paraId="55EE1186" w14:textId="4EF8DB28" w:rsidR="00392538" w:rsidRDefault="00392538" w:rsidP="00392538">
      <w:pPr>
        <w:tabs>
          <w:tab w:val="left" w:pos="8760"/>
        </w:tabs>
        <w:ind w:right="262"/>
        <w:rPr>
          <w:b/>
          <w:color w:val="FF0000"/>
        </w:rPr>
      </w:pPr>
    </w:p>
    <w:p w14:paraId="41BB7C4F" w14:textId="6E1637E3" w:rsidR="00392538" w:rsidRDefault="00392538" w:rsidP="00392538">
      <w:pPr>
        <w:tabs>
          <w:tab w:val="left" w:pos="8760"/>
        </w:tabs>
        <w:ind w:right="262"/>
        <w:rPr>
          <w:b/>
          <w:color w:val="FF0000"/>
        </w:rPr>
      </w:pPr>
    </w:p>
    <w:p w14:paraId="19B3A8BD" w14:textId="52102989" w:rsidR="00A2092A" w:rsidRDefault="00A2092A" w:rsidP="00392538">
      <w:pPr>
        <w:tabs>
          <w:tab w:val="left" w:pos="8760"/>
        </w:tabs>
        <w:ind w:right="262"/>
        <w:jc w:val="center"/>
        <w:rPr>
          <w:b/>
        </w:rPr>
      </w:pPr>
    </w:p>
    <w:p w14:paraId="3D91913C" w14:textId="77777777" w:rsidR="00A2092A" w:rsidRDefault="00A2092A" w:rsidP="00392538">
      <w:pPr>
        <w:tabs>
          <w:tab w:val="left" w:pos="8760"/>
        </w:tabs>
        <w:ind w:right="262"/>
        <w:jc w:val="center"/>
        <w:rPr>
          <w:b/>
        </w:rPr>
      </w:pPr>
    </w:p>
    <w:p w14:paraId="338B5CBB" w14:textId="77777777" w:rsidR="002246E3" w:rsidRDefault="002246E3" w:rsidP="00755B7A">
      <w:pPr>
        <w:tabs>
          <w:tab w:val="left" w:pos="8760"/>
        </w:tabs>
        <w:ind w:right="262"/>
        <w:jc w:val="center"/>
        <w:rPr>
          <w:b/>
        </w:rPr>
      </w:pPr>
    </w:p>
    <w:p w14:paraId="662E56D1" w14:textId="77777777" w:rsidR="00755B7A" w:rsidRDefault="00755B7A" w:rsidP="00755B7A">
      <w:pPr>
        <w:tabs>
          <w:tab w:val="left" w:pos="8760"/>
        </w:tabs>
        <w:ind w:right="262"/>
        <w:jc w:val="center"/>
        <w:rPr>
          <w:b/>
          <w:color w:val="FF0000"/>
        </w:rPr>
      </w:pPr>
    </w:p>
    <w:p w14:paraId="600BF337" w14:textId="26FA9969" w:rsidR="003B6AB5" w:rsidRPr="003B6AB5" w:rsidRDefault="00755B7A" w:rsidP="003B6AB5">
      <w:pPr>
        <w:ind w:firstLine="709"/>
        <w:jc w:val="both"/>
        <w:rPr>
          <w:rFonts w:eastAsia="Calibri"/>
        </w:rPr>
      </w:pPr>
      <w:r w:rsidRPr="001F2FD0">
        <w:rPr>
          <w:rFonts w:eastAsia="Calibri"/>
        </w:rPr>
        <w:t>Рассмотрев Ваш запрос, ООО «</w:t>
      </w:r>
      <w:r>
        <w:rPr>
          <w:rFonts w:eastAsia="Calibri"/>
        </w:rPr>
        <w:t>Невский Стандарт</w:t>
      </w:r>
      <w:r w:rsidRPr="001F2FD0">
        <w:rPr>
          <w:rFonts w:eastAsia="Calibri"/>
        </w:rPr>
        <w:t>» подтверждает возможность поставки материалов</w:t>
      </w:r>
      <w:r w:rsidR="003B6AB5">
        <w:rPr>
          <w:rFonts w:eastAsia="Calibri"/>
        </w:rPr>
        <w:t xml:space="preserve"> для устройства ограждения территории </w:t>
      </w:r>
      <w:r w:rsidR="003B6AB5" w:rsidRPr="003B6AB5">
        <w:rPr>
          <w:rFonts w:eastAsia="Calibri"/>
        </w:rPr>
        <w:t>ЖК</w:t>
      </w:r>
      <w:r w:rsidR="003B6AB5">
        <w:rPr>
          <w:rFonts w:eastAsia="Calibri"/>
        </w:rPr>
        <w:t xml:space="preserve"> </w:t>
      </w:r>
      <w:r w:rsidR="003B6AB5" w:rsidRPr="003B6AB5">
        <w:rPr>
          <w:rFonts w:eastAsia="Calibri"/>
        </w:rPr>
        <w:t xml:space="preserve">Гольфстрим по адресу: г. </w:t>
      </w:r>
      <w:proofErr w:type="spellStart"/>
      <w:r w:rsidR="003B6AB5" w:rsidRPr="003B6AB5">
        <w:rPr>
          <w:rFonts w:eastAsia="Calibri"/>
        </w:rPr>
        <w:t>Кудрово</w:t>
      </w:r>
      <w:proofErr w:type="spellEnd"/>
    </w:p>
    <w:p w14:paraId="1AC58A96" w14:textId="76DC0F2F" w:rsidR="00755B7A" w:rsidRPr="001F2FD0" w:rsidRDefault="003B6AB5" w:rsidP="003B6AB5">
      <w:pPr>
        <w:jc w:val="both"/>
        <w:rPr>
          <w:rFonts w:eastAsia="Calibri"/>
        </w:rPr>
      </w:pPr>
      <w:r w:rsidRPr="003B6AB5">
        <w:rPr>
          <w:rFonts w:eastAsia="Calibri"/>
        </w:rPr>
        <w:t>Европейский проспект 20</w:t>
      </w:r>
      <w:r>
        <w:rPr>
          <w:rFonts w:eastAsia="Calibri"/>
        </w:rPr>
        <w:t xml:space="preserve"> по проекту ПР/02-2021-С</w:t>
      </w:r>
      <w:r w:rsidR="00755B7A" w:rsidRPr="001F2FD0">
        <w:rPr>
          <w:rFonts w:eastAsia="Calibri"/>
        </w:rPr>
        <w:t xml:space="preserve"> на следующих условиях:</w:t>
      </w:r>
      <w:r w:rsidRPr="003B6AB5">
        <w:t xml:space="preserve"> </w:t>
      </w:r>
      <w:r w:rsidRPr="003B6AB5">
        <w:rPr>
          <w:rFonts w:eastAsia="Calibri"/>
        </w:rPr>
        <w:t xml:space="preserve">территории </w:t>
      </w:r>
    </w:p>
    <w:p w14:paraId="27625D3B" w14:textId="77777777" w:rsidR="00755B7A" w:rsidRPr="001F2FD0" w:rsidRDefault="00755B7A" w:rsidP="00755B7A">
      <w:pPr>
        <w:rPr>
          <w:rFonts w:eastAsia="Calibri"/>
          <w:sz w:val="28"/>
          <w:szCs w:val="28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4883"/>
        <w:gridCol w:w="850"/>
        <w:gridCol w:w="851"/>
        <w:gridCol w:w="1134"/>
        <w:gridCol w:w="1701"/>
      </w:tblGrid>
      <w:tr w:rsidR="00FC6F26" w:rsidRPr="005C5959" w14:paraId="2CEB103C" w14:textId="77777777" w:rsidTr="00B5563C">
        <w:trPr>
          <w:trHeight w:val="76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F078" w14:textId="77777777" w:rsidR="00FC6F26" w:rsidRPr="005C5959" w:rsidRDefault="00FC6F26" w:rsidP="00777559">
            <w:pPr>
              <w:jc w:val="center"/>
              <w:rPr>
                <w:b/>
                <w:bCs/>
              </w:rPr>
            </w:pPr>
            <w:r w:rsidRPr="005C5959">
              <w:rPr>
                <w:b/>
                <w:bCs/>
              </w:rPr>
              <w:t>№ п/п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53B" w14:textId="78429938" w:rsidR="00FC6F26" w:rsidRPr="005C5959" w:rsidRDefault="00FC6F26" w:rsidP="00777559">
            <w:pPr>
              <w:jc w:val="center"/>
              <w:rPr>
                <w:b/>
                <w:bCs/>
              </w:rPr>
            </w:pPr>
            <w:r w:rsidRPr="005C5959">
              <w:rPr>
                <w:b/>
                <w:bCs/>
              </w:rPr>
              <w:t xml:space="preserve">Наименование МТР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89B" w14:textId="5173B6D5" w:rsidR="005C5959" w:rsidRPr="005C5959" w:rsidRDefault="00FC6F26" w:rsidP="00777559">
            <w:pPr>
              <w:jc w:val="center"/>
              <w:rPr>
                <w:b/>
                <w:bCs/>
              </w:rPr>
            </w:pPr>
            <w:r w:rsidRPr="005C5959">
              <w:rPr>
                <w:b/>
                <w:bCs/>
              </w:rPr>
              <w:t>Е</w:t>
            </w:r>
            <w:r w:rsidR="005C5959" w:rsidRPr="005C5959">
              <w:rPr>
                <w:b/>
                <w:bCs/>
              </w:rPr>
              <w:t>д</w:t>
            </w:r>
            <w:r w:rsidRPr="005C5959">
              <w:rPr>
                <w:b/>
                <w:bCs/>
              </w:rPr>
              <w:t>.</w:t>
            </w:r>
          </w:p>
          <w:p w14:paraId="75F97ACE" w14:textId="3CC9BA71" w:rsidR="00FC6F26" w:rsidRPr="005C5959" w:rsidRDefault="00FC6F26" w:rsidP="00777559">
            <w:pPr>
              <w:jc w:val="center"/>
              <w:rPr>
                <w:b/>
                <w:bCs/>
              </w:rPr>
            </w:pPr>
            <w:r w:rsidRPr="005C5959">
              <w:rPr>
                <w:b/>
                <w:bCs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3322" w14:textId="77777777" w:rsidR="00FC6F26" w:rsidRPr="005C5959" w:rsidRDefault="00FC6F26" w:rsidP="00777559">
            <w:pPr>
              <w:jc w:val="center"/>
              <w:rPr>
                <w:b/>
                <w:bCs/>
              </w:rPr>
            </w:pPr>
            <w:r w:rsidRPr="005C5959">
              <w:rPr>
                <w:b/>
                <w:bCs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AC2" w14:textId="5F39EFE1" w:rsidR="00FC6F26" w:rsidRPr="005C5959" w:rsidRDefault="00FC6F26" w:rsidP="00777559">
            <w:pPr>
              <w:jc w:val="center"/>
              <w:rPr>
                <w:b/>
                <w:bCs/>
              </w:rPr>
            </w:pPr>
            <w:r w:rsidRPr="005C5959">
              <w:rPr>
                <w:b/>
                <w:bCs/>
              </w:rPr>
              <w:t xml:space="preserve"> Цена руб. с НДС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49B" w14:textId="77777777" w:rsidR="00FC6F26" w:rsidRPr="005C5959" w:rsidRDefault="00FC6F26" w:rsidP="00777559">
            <w:pPr>
              <w:jc w:val="center"/>
              <w:rPr>
                <w:b/>
                <w:bCs/>
              </w:rPr>
            </w:pPr>
            <w:r w:rsidRPr="005C5959">
              <w:rPr>
                <w:b/>
                <w:bCs/>
              </w:rPr>
              <w:t xml:space="preserve"> Стоимость, </w:t>
            </w:r>
            <w:r w:rsidRPr="005C5959">
              <w:rPr>
                <w:b/>
                <w:bCs/>
              </w:rPr>
              <w:br/>
              <w:t xml:space="preserve">руб. с НДС </w:t>
            </w:r>
          </w:p>
        </w:tc>
      </w:tr>
      <w:tr w:rsidR="00FC6F26" w:rsidRPr="005C5959" w14:paraId="37C14361" w14:textId="77777777" w:rsidTr="00FC6F26">
        <w:trPr>
          <w:trHeight w:val="51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A670" w14:textId="77777777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1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E49B" w14:textId="7ADE44E8" w:rsidR="00FC6F26" w:rsidRPr="005C5959" w:rsidRDefault="00FC6F26" w:rsidP="00FC6F26">
            <w:r w:rsidRPr="005C5959">
              <w:t>Изготовление ограждения территории (труба 40х30, 20х20, порошковая окраска, Н=2000мм, L=3000мм)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69D" w14:textId="36E1DF1A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9BD" w14:textId="1126B337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164C" w14:textId="4413C955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19 250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24E6" w14:textId="2496DAB6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3 195 500</w:t>
            </w:r>
          </w:p>
        </w:tc>
      </w:tr>
      <w:tr w:rsidR="00FC6F26" w:rsidRPr="005C5959" w14:paraId="25FF241D" w14:textId="77777777" w:rsidTr="00FC6F26">
        <w:trPr>
          <w:trHeight w:val="51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59CA" w14:textId="0EA7252F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0FA2" w14:textId="3C066B73" w:rsidR="00FC6F26" w:rsidRPr="005C5959" w:rsidRDefault="00FC6F26" w:rsidP="00FC6F26">
            <w:r w:rsidRPr="005C5959">
              <w:t>Изготовление столбов 80х80мм, Н=3200мм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A29A" w14:textId="4D390940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563" w14:textId="6C8DCB86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FD4" w14:textId="68C81394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3 850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9231" w14:textId="38F800D7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635 250</w:t>
            </w:r>
          </w:p>
        </w:tc>
      </w:tr>
      <w:tr w:rsidR="00FC6F26" w:rsidRPr="005C5959" w14:paraId="29615B85" w14:textId="77777777" w:rsidTr="00FC6F26">
        <w:trPr>
          <w:trHeight w:val="51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CA32" w14:textId="3D4A4248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14F5" w14:textId="5D54E315" w:rsidR="00FC6F26" w:rsidRPr="005C5959" w:rsidRDefault="00FC6F26" w:rsidP="00FC6F26">
            <w:r w:rsidRPr="005C5959">
              <w:t>Изготовление калитки (труба 40х30, 20х20, порошковая окраска, Н=2000мм, L=1200мм)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0D6" w14:textId="4144794A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B6AB" w14:textId="16C5C0C7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B1AA" w14:textId="695B7685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12 100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7DAE" w14:textId="3C05E35F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72 600</w:t>
            </w:r>
          </w:p>
        </w:tc>
      </w:tr>
      <w:tr w:rsidR="00FC6F26" w:rsidRPr="005C5959" w14:paraId="7325CBE1" w14:textId="77777777" w:rsidTr="00FC6F26">
        <w:trPr>
          <w:trHeight w:val="51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D8F5" w14:textId="64DDA590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4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F0A8" w14:textId="1C988156" w:rsidR="00FC6F26" w:rsidRPr="005C5959" w:rsidRDefault="00FC6F26" w:rsidP="00FC6F26">
            <w:r w:rsidRPr="005C5959">
              <w:t>Изготовление ворот тип 1 (труба 40х30, 20х20, порошковая окраска, Н=2000мм, L=4200мм)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343F" w14:textId="5506C713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3F36" w14:textId="3B8157C1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CADD" w14:textId="663AF35E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50 050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EBB" w14:textId="6C5CA62A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150 150</w:t>
            </w:r>
          </w:p>
        </w:tc>
      </w:tr>
      <w:tr w:rsidR="00FC6F26" w:rsidRPr="005C5959" w14:paraId="6ED22375" w14:textId="77777777" w:rsidTr="00FC6F26">
        <w:trPr>
          <w:trHeight w:val="51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0309" w14:textId="26256440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5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EC1C" w14:textId="21A67884" w:rsidR="00FC6F26" w:rsidRPr="005C5959" w:rsidRDefault="00FC6F26" w:rsidP="00FC6F26">
            <w:r w:rsidRPr="005C5959">
              <w:t xml:space="preserve">Изготовление </w:t>
            </w:r>
            <w:proofErr w:type="gramStart"/>
            <w:r w:rsidRPr="005C5959">
              <w:t>ворот  с</w:t>
            </w:r>
            <w:proofErr w:type="gramEnd"/>
            <w:r w:rsidRPr="005C5959">
              <w:t xml:space="preserve"> калиткой (труба 40х30, 20х20, порошковая окраска, Н=2000мм, L ворот=4200мм, L калитки = 1200мм)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B91A" w14:textId="27BC6047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E67E" w14:textId="0576CCA2" w:rsidR="00FC6F26" w:rsidRPr="005C5959" w:rsidRDefault="00FC6F26" w:rsidP="00FC6F26">
            <w:pPr>
              <w:jc w:val="center"/>
              <w:rPr>
                <w:color w:val="000000"/>
              </w:rPr>
            </w:pPr>
            <w:r w:rsidRPr="005C595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7DFE" w14:textId="58AEA5B4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62 150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2376" w14:textId="1C3509A4" w:rsidR="00FC6F26" w:rsidRPr="005C5959" w:rsidRDefault="00FC6F26" w:rsidP="00FC6F26">
            <w:pPr>
              <w:ind w:firstLineChars="100" w:firstLine="240"/>
              <w:jc w:val="right"/>
              <w:rPr>
                <w:color w:val="000000"/>
              </w:rPr>
            </w:pPr>
            <w:r w:rsidRPr="005C5959">
              <w:rPr>
                <w:color w:val="000000"/>
              </w:rPr>
              <w:t>62 150</w:t>
            </w:r>
          </w:p>
        </w:tc>
      </w:tr>
      <w:tr w:rsidR="002246E3" w:rsidRPr="005C5959" w14:paraId="16E8CDFC" w14:textId="77777777" w:rsidTr="00B0438E">
        <w:trPr>
          <w:trHeight w:val="315"/>
          <w:jc w:val="center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9ABB" w14:textId="77777777" w:rsidR="002246E3" w:rsidRPr="005C5959" w:rsidRDefault="002246E3" w:rsidP="00777559">
            <w:pPr>
              <w:jc w:val="right"/>
              <w:rPr>
                <w:b/>
                <w:bCs/>
              </w:rPr>
            </w:pPr>
            <w:r w:rsidRPr="005C5959">
              <w:rPr>
                <w:b/>
                <w:bCs/>
              </w:rPr>
              <w:t>Итого с НДС: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ABB" w14:textId="48D8B5F8" w:rsidR="002246E3" w:rsidRPr="005C5959" w:rsidRDefault="00FC6F26" w:rsidP="00777559">
            <w:pPr>
              <w:ind w:firstLineChars="100" w:firstLine="241"/>
              <w:jc w:val="right"/>
              <w:rPr>
                <w:b/>
                <w:bCs/>
                <w:color w:val="000000"/>
              </w:rPr>
            </w:pPr>
            <w:r w:rsidRPr="005C5959">
              <w:rPr>
                <w:b/>
                <w:bCs/>
                <w:color w:val="000000"/>
              </w:rPr>
              <w:t>4 115 650</w:t>
            </w:r>
          </w:p>
        </w:tc>
      </w:tr>
    </w:tbl>
    <w:p w14:paraId="3E6B7A95" w14:textId="77777777" w:rsidR="002246E3" w:rsidRDefault="002246E3" w:rsidP="00755B7A">
      <w:pPr>
        <w:rPr>
          <w:rFonts w:eastAsia="Calibri"/>
          <w:b/>
          <w:bCs/>
        </w:rPr>
      </w:pPr>
    </w:p>
    <w:p w14:paraId="3C4A6D16" w14:textId="0EF81A62" w:rsidR="002246E3" w:rsidRPr="003B6AB5" w:rsidRDefault="00FC6F26" w:rsidP="00755B7A">
      <w:pPr>
        <w:rPr>
          <w:rFonts w:eastAsia="Calibri"/>
          <w:b/>
          <w:bCs/>
        </w:rPr>
      </w:pPr>
      <w:r w:rsidRPr="003B6AB5">
        <w:rPr>
          <w:rFonts w:eastAsia="Calibri"/>
          <w:b/>
          <w:bCs/>
        </w:rPr>
        <w:t xml:space="preserve">В стоимость не включены: доводчики, электромагнитные замки с цифровой панелью, </w:t>
      </w:r>
      <w:r w:rsidR="003B6AB5" w:rsidRPr="003B6AB5">
        <w:rPr>
          <w:rFonts w:eastAsia="Calibri"/>
          <w:b/>
          <w:bCs/>
        </w:rPr>
        <w:t xml:space="preserve">электроприводы дистанционного открытия ворот, система видеонаблюдения. </w:t>
      </w:r>
    </w:p>
    <w:p w14:paraId="63290559" w14:textId="77777777" w:rsidR="003B6AB5" w:rsidRDefault="003B6AB5" w:rsidP="00755B7A">
      <w:pPr>
        <w:rPr>
          <w:rFonts w:eastAsia="Calibri"/>
          <w:b/>
          <w:bCs/>
        </w:rPr>
      </w:pPr>
    </w:p>
    <w:p w14:paraId="5F3D2B21" w14:textId="4F544053" w:rsidR="00755B7A" w:rsidRPr="001F2FD0" w:rsidRDefault="00755B7A" w:rsidP="003B6AB5">
      <w:pPr>
        <w:rPr>
          <w:rFonts w:eastAsia="Calibri"/>
        </w:rPr>
      </w:pPr>
      <w:r w:rsidRPr="001F2FD0">
        <w:rPr>
          <w:rFonts w:eastAsia="Calibri"/>
          <w:b/>
          <w:bCs/>
        </w:rPr>
        <w:t>Условия поставки:</w:t>
      </w:r>
      <w:r w:rsidRPr="001F2FD0">
        <w:rPr>
          <w:rFonts w:eastAsia="Calibri"/>
        </w:rPr>
        <w:t xml:space="preserve"> транспортные расходы до склада покупателя </w:t>
      </w:r>
      <w:r w:rsidR="003B6AB5" w:rsidRPr="003B6AB5">
        <w:rPr>
          <w:rFonts w:eastAsia="Calibri"/>
        </w:rPr>
        <w:t xml:space="preserve">г. </w:t>
      </w:r>
      <w:proofErr w:type="spellStart"/>
      <w:r w:rsidR="005C5959" w:rsidRPr="003B6AB5">
        <w:rPr>
          <w:rFonts w:eastAsia="Calibri"/>
        </w:rPr>
        <w:t>Кудрово</w:t>
      </w:r>
      <w:proofErr w:type="spellEnd"/>
      <w:r w:rsidR="005C5959">
        <w:rPr>
          <w:rFonts w:eastAsia="Calibri"/>
        </w:rPr>
        <w:t xml:space="preserve"> Европейский</w:t>
      </w:r>
      <w:r w:rsidR="003B6AB5">
        <w:rPr>
          <w:rFonts w:eastAsia="Calibri"/>
        </w:rPr>
        <w:t xml:space="preserve"> п</w:t>
      </w:r>
      <w:r w:rsidR="003B6AB5" w:rsidRPr="003B6AB5">
        <w:rPr>
          <w:rFonts w:eastAsia="Calibri"/>
        </w:rPr>
        <w:t>роспект 20</w:t>
      </w:r>
      <w:r w:rsidRPr="001F2FD0">
        <w:rPr>
          <w:rFonts w:eastAsia="Calibri"/>
        </w:rPr>
        <w:t xml:space="preserve"> включены в стоимость товара.</w:t>
      </w:r>
    </w:p>
    <w:p w14:paraId="48AC77B7" w14:textId="77777777" w:rsidR="00755B7A" w:rsidRPr="001F2FD0" w:rsidRDefault="00755B7A" w:rsidP="00755B7A">
      <w:pPr>
        <w:rPr>
          <w:rFonts w:eastAsia="Calibri"/>
          <w:b/>
          <w:bCs/>
        </w:rPr>
      </w:pPr>
    </w:p>
    <w:p w14:paraId="1B798DE9" w14:textId="77777777" w:rsidR="00755B7A" w:rsidRPr="001F2FD0" w:rsidRDefault="00755B7A" w:rsidP="00755B7A">
      <w:pPr>
        <w:rPr>
          <w:rFonts w:eastAsia="Calibri"/>
          <w:b/>
          <w:bCs/>
        </w:rPr>
      </w:pPr>
      <w:r w:rsidRPr="001F2FD0">
        <w:rPr>
          <w:rFonts w:eastAsia="Calibri"/>
          <w:b/>
          <w:bCs/>
        </w:rPr>
        <w:t xml:space="preserve">Вид транспорта: </w:t>
      </w:r>
      <w:r w:rsidRPr="001F2FD0">
        <w:rPr>
          <w:rFonts w:eastAsia="Calibri"/>
        </w:rPr>
        <w:t>автотранспорт поставщика</w:t>
      </w:r>
    </w:p>
    <w:p w14:paraId="2145E2BD" w14:textId="77777777" w:rsidR="00755B7A" w:rsidRPr="001F2FD0" w:rsidRDefault="00755B7A" w:rsidP="00755B7A">
      <w:pPr>
        <w:rPr>
          <w:rFonts w:eastAsia="Calibri"/>
          <w:b/>
          <w:bCs/>
        </w:rPr>
      </w:pPr>
    </w:p>
    <w:p w14:paraId="11181DE4" w14:textId="77777777" w:rsidR="00755B7A" w:rsidRPr="001F2FD0" w:rsidRDefault="00755B7A" w:rsidP="00755B7A">
      <w:pPr>
        <w:rPr>
          <w:rFonts w:eastAsia="Calibri"/>
          <w:b/>
          <w:bCs/>
        </w:rPr>
      </w:pPr>
      <w:r w:rsidRPr="001F2FD0">
        <w:rPr>
          <w:rFonts w:eastAsia="Calibri"/>
          <w:b/>
          <w:bCs/>
        </w:rPr>
        <w:t xml:space="preserve">Условия оплаты: </w:t>
      </w:r>
    </w:p>
    <w:p w14:paraId="653F7444" w14:textId="6DE7260D" w:rsidR="00755B7A" w:rsidRPr="001F2FD0" w:rsidRDefault="00431147" w:rsidP="00755B7A">
      <w:pPr>
        <w:rPr>
          <w:rFonts w:eastAsia="Calibri"/>
        </w:rPr>
      </w:pPr>
      <w:r>
        <w:rPr>
          <w:rFonts w:eastAsia="Calibri"/>
        </w:rPr>
        <w:t>100</w:t>
      </w:r>
      <w:r w:rsidR="00755B7A" w:rsidRPr="001F2FD0">
        <w:rPr>
          <w:rFonts w:eastAsia="Calibri"/>
        </w:rPr>
        <w:t>% предоплата;</w:t>
      </w:r>
    </w:p>
    <w:p w14:paraId="60FB6333" w14:textId="77777777" w:rsidR="00755B7A" w:rsidRPr="001F2FD0" w:rsidRDefault="00755B7A" w:rsidP="00755B7A">
      <w:pPr>
        <w:rPr>
          <w:rFonts w:eastAsia="Calibri"/>
          <w:b/>
          <w:bCs/>
        </w:rPr>
      </w:pPr>
    </w:p>
    <w:p w14:paraId="27199237" w14:textId="360AD313" w:rsidR="00755B7A" w:rsidRDefault="00755B7A" w:rsidP="00755B7A">
      <w:pPr>
        <w:rPr>
          <w:rFonts w:eastAsia="Calibri"/>
        </w:rPr>
      </w:pPr>
      <w:r w:rsidRPr="001F2FD0">
        <w:rPr>
          <w:rFonts w:eastAsia="Calibri"/>
          <w:b/>
          <w:bCs/>
        </w:rPr>
        <w:t>Срок поставки:</w:t>
      </w:r>
      <w:r w:rsidRPr="001F2FD0">
        <w:rPr>
          <w:rFonts w:eastAsia="Calibri"/>
        </w:rPr>
        <w:t xml:space="preserve"> </w:t>
      </w:r>
      <w:r w:rsidR="00FC6F26">
        <w:rPr>
          <w:rFonts w:eastAsia="Calibri"/>
        </w:rPr>
        <w:t>15</w:t>
      </w:r>
      <w:r w:rsidR="002246E3">
        <w:rPr>
          <w:rFonts w:eastAsia="Calibri"/>
        </w:rPr>
        <w:t xml:space="preserve"> </w:t>
      </w:r>
      <w:r w:rsidR="00FC6F26">
        <w:rPr>
          <w:rFonts w:eastAsia="Calibri"/>
        </w:rPr>
        <w:t>дней</w:t>
      </w:r>
      <w:r w:rsidRPr="001F2FD0">
        <w:rPr>
          <w:rFonts w:eastAsia="Calibri"/>
        </w:rPr>
        <w:t xml:space="preserve"> после получения авансового платежа</w:t>
      </w:r>
      <w:r>
        <w:rPr>
          <w:rFonts w:eastAsia="Calibri"/>
        </w:rPr>
        <w:t>.</w:t>
      </w:r>
    </w:p>
    <w:p w14:paraId="137F5996" w14:textId="77777777" w:rsidR="00755B7A" w:rsidRPr="001F2FD0" w:rsidRDefault="00755B7A" w:rsidP="00755B7A">
      <w:pPr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05"/>
        <w:gridCol w:w="2948"/>
      </w:tblGrid>
      <w:tr w:rsidR="00865DC8" w:rsidRPr="00380465" w14:paraId="7B397497" w14:textId="77777777" w:rsidTr="006F3568">
        <w:tc>
          <w:tcPr>
            <w:tcW w:w="3018" w:type="dxa"/>
          </w:tcPr>
          <w:p w14:paraId="5E65357B" w14:textId="77777777" w:rsidR="00865DC8" w:rsidRDefault="00865DC8" w:rsidP="006F3568">
            <w:pPr>
              <w:jc w:val="both"/>
              <w:rPr>
                <w:b/>
                <w:szCs w:val="28"/>
              </w:rPr>
            </w:pPr>
          </w:p>
          <w:p w14:paraId="6BC19DFA" w14:textId="77777777" w:rsidR="00865DC8" w:rsidRPr="00380465" w:rsidRDefault="00865DC8" w:rsidP="006F3568">
            <w:pPr>
              <w:jc w:val="both"/>
              <w:rPr>
                <w:bCs/>
                <w:szCs w:val="16"/>
              </w:rPr>
            </w:pPr>
            <w:r w:rsidRPr="00380465">
              <w:rPr>
                <w:b/>
                <w:szCs w:val="28"/>
              </w:rPr>
              <w:t>Генеральный директор</w:t>
            </w:r>
          </w:p>
        </w:tc>
        <w:tc>
          <w:tcPr>
            <w:tcW w:w="3605" w:type="dxa"/>
          </w:tcPr>
          <w:p w14:paraId="7DD6680B" w14:textId="2E418660" w:rsidR="00865DC8" w:rsidRPr="00380465" w:rsidRDefault="00865DC8" w:rsidP="006F3568">
            <w:pPr>
              <w:jc w:val="both"/>
              <w:rPr>
                <w:bCs/>
                <w:szCs w:val="16"/>
              </w:rPr>
            </w:pPr>
          </w:p>
        </w:tc>
        <w:tc>
          <w:tcPr>
            <w:tcW w:w="2948" w:type="dxa"/>
          </w:tcPr>
          <w:p w14:paraId="25626150" w14:textId="77777777" w:rsidR="00865DC8" w:rsidRDefault="00865DC8" w:rsidP="006F3568">
            <w:pPr>
              <w:jc w:val="right"/>
              <w:rPr>
                <w:b/>
                <w:szCs w:val="28"/>
              </w:rPr>
            </w:pPr>
          </w:p>
          <w:p w14:paraId="4A3C0285" w14:textId="6CAC3CFC" w:rsidR="00865DC8" w:rsidRPr="00380465" w:rsidRDefault="00865DC8" w:rsidP="006F3568">
            <w:pPr>
              <w:jc w:val="right"/>
              <w:rPr>
                <w:bCs/>
                <w:szCs w:val="16"/>
              </w:rPr>
            </w:pPr>
            <w:r>
              <w:rPr>
                <w:b/>
                <w:szCs w:val="28"/>
              </w:rPr>
              <w:t>Д.В. Васильев</w:t>
            </w:r>
          </w:p>
        </w:tc>
      </w:tr>
    </w:tbl>
    <w:p w14:paraId="69954D90" w14:textId="77777777" w:rsidR="00865DC8" w:rsidRPr="005F45D7" w:rsidRDefault="00865DC8" w:rsidP="00392538">
      <w:pPr>
        <w:tabs>
          <w:tab w:val="left" w:pos="8760"/>
        </w:tabs>
        <w:ind w:right="262"/>
        <w:jc w:val="center"/>
        <w:rPr>
          <w:b/>
          <w:lang w:val="en-US"/>
        </w:rPr>
      </w:pPr>
    </w:p>
    <w:sectPr w:rsidR="00865DC8" w:rsidRPr="005F45D7" w:rsidSect="00E9246C">
      <w:footerReference w:type="default" r:id="rId12"/>
      <w:pgSz w:w="11906" w:h="16838"/>
      <w:pgMar w:top="567" w:right="567" w:bottom="567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7CBA" w14:textId="77777777" w:rsidR="00AB0F65" w:rsidRDefault="00AB0F65">
      <w:r>
        <w:separator/>
      </w:r>
    </w:p>
  </w:endnote>
  <w:endnote w:type="continuationSeparator" w:id="0">
    <w:p w14:paraId="0BE86661" w14:textId="77777777" w:rsidR="00AB0F65" w:rsidRDefault="00AB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36E1" w14:textId="3489220E" w:rsidR="00755B7A" w:rsidRPr="00755B7A" w:rsidRDefault="00755B7A" w:rsidP="00755B7A">
    <w:pPr>
      <w:rPr>
        <w:sz w:val="14"/>
        <w:lang w:val="en-US"/>
      </w:rPr>
    </w:pPr>
    <w:r w:rsidRPr="00755B7A">
      <w:rPr>
        <w:rFonts w:eastAsia="Calibri"/>
        <w:sz w:val="14"/>
      </w:rPr>
      <w:t>Тел.: +7 (812) 660-59-78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51C3" w14:textId="77777777" w:rsidR="00AB0F65" w:rsidRDefault="00AB0F65">
      <w:r>
        <w:separator/>
      </w:r>
    </w:p>
  </w:footnote>
  <w:footnote w:type="continuationSeparator" w:id="0">
    <w:p w14:paraId="6FBF7BFB" w14:textId="77777777" w:rsidR="00AB0F65" w:rsidRDefault="00AB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38C"/>
    <w:multiLevelType w:val="hybridMultilevel"/>
    <w:tmpl w:val="BD86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326C"/>
    <w:multiLevelType w:val="hybridMultilevel"/>
    <w:tmpl w:val="DF30B8E2"/>
    <w:lvl w:ilvl="0" w:tplc="E806F080">
      <w:start w:val="1"/>
      <w:numFmt w:val="decimal"/>
      <w:lvlText w:val="%1."/>
      <w:lvlJc w:val="left"/>
      <w:pPr>
        <w:ind w:left="113" w:firstLine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110B0"/>
    <w:multiLevelType w:val="hybridMultilevel"/>
    <w:tmpl w:val="C8EEC71E"/>
    <w:lvl w:ilvl="0" w:tplc="627ED4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6403DEA"/>
    <w:multiLevelType w:val="hybridMultilevel"/>
    <w:tmpl w:val="17F09740"/>
    <w:lvl w:ilvl="0" w:tplc="37B6C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1"/>
    <w:rsid w:val="00000FD0"/>
    <w:rsid w:val="000023AB"/>
    <w:rsid w:val="00003B26"/>
    <w:rsid w:val="000055EF"/>
    <w:rsid w:val="0000624F"/>
    <w:rsid w:val="0003495B"/>
    <w:rsid w:val="0003690E"/>
    <w:rsid w:val="000476AA"/>
    <w:rsid w:val="00047795"/>
    <w:rsid w:val="00062C9E"/>
    <w:rsid w:val="00071381"/>
    <w:rsid w:val="00071CD5"/>
    <w:rsid w:val="000764AB"/>
    <w:rsid w:val="00082D3A"/>
    <w:rsid w:val="000849A9"/>
    <w:rsid w:val="00087501"/>
    <w:rsid w:val="0009300C"/>
    <w:rsid w:val="000957AB"/>
    <w:rsid w:val="000A2956"/>
    <w:rsid w:val="000B4077"/>
    <w:rsid w:val="000D67D2"/>
    <w:rsid w:val="000D7E61"/>
    <w:rsid w:val="000E10D3"/>
    <w:rsid w:val="0011550A"/>
    <w:rsid w:val="00117C78"/>
    <w:rsid w:val="00134B95"/>
    <w:rsid w:val="00146EC8"/>
    <w:rsid w:val="00161888"/>
    <w:rsid w:val="00174CD9"/>
    <w:rsid w:val="00190A44"/>
    <w:rsid w:val="00193EE3"/>
    <w:rsid w:val="001958B1"/>
    <w:rsid w:val="001A4164"/>
    <w:rsid w:val="001A76F0"/>
    <w:rsid w:val="001B77B8"/>
    <w:rsid w:val="001C7093"/>
    <w:rsid w:val="001D6512"/>
    <w:rsid w:val="001E30AC"/>
    <w:rsid w:val="001E4208"/>
    <w:rsid w:val="001F3C89"/>
    <w:rsid w:val="00205A47"/>
    <w:rsid w:val="002246E3"/>
    <w:rsid w:val="002278A0"/>
    <w:rsid w:val="00231208"/>
    <w:rsid w:val="00276B5A"/>
    <w:rsid w:val="00281BE9"/>
    <w:rsid w:val="00282819"/>
    <w:rsid w:val="00292B73"/>
    <w:rsid w:val="0029561E"/>
    <w:rsid w:val="002A3B46"/>
    <w:rsid w:val="002B35CE"/>
    <w:rsid w:val="002B50D9"/>
    <w:rsid w:val="002B5159"/>
    <w:rsid w:val="002C1EE7"/>
    <w:rsid w:val="002C435A"/>
    <w:rsid w:val="002D34DD"/>
    <w:rsid w:val="002E1DE7"/>
    <w:rsid w:val="002F4B00"/>
    <w:rsid w:val="002F6477"/>
    <w:rsid w:val="00303038"/>
    <w:rsid w:val="00303DB8"/>
    <w:rsid w:val="00307BC8"/>
    <w:rsid w:val="003326CC"/>
    <w:rsid w:val="003364F1"/>
    <w:rsid w:val="00336C83"/>
    <w:rsid w:val="0034352F"/>
    <w:rsid w:val="00366270"/>
    <w:rsid w:val="0037170B"/>
    <w:rsid w:val="003860F0"/>
    <w:rsid w:val="003878F6"/>
    <w:rsid w:val="00391751"/>
    <w:rsid w:val="00392538"/>
    <w:rsid w:val="003A0FF2"/>
    <w:rsid w:val="003B2DCC"/>
    <w:rsid w:val="003B6172"/>
    <w:rsid w:val="003B6AB5"/>
    <w:rsid w:val="003B76CF"/>
    <w:rsid w:val="003C0AB3"/>
    <w:rsid w:val="003C2A2E"/>
    <w:rsid w:val="003C50B7"/>
    <w:rsid w:val="003D2BA0"/>
    <w:rsid w:val="003D7711"/>
    <w:rsid w:val="003F09A0"/>
    <w:rsid w:val="0042081A"/>
    <w:rsid w:val="00431147"/>
    <w:rsid w:val="0045177E"/>
    <w:rsid w:val="00453A73"/>
    <w:rsid w:val="004634E0"/>
    <w:rsid w:val="0047063D"/>
    <w:rsid w:val="00490A4E"/>
    <w:rsid w:val="004A65A3"/>
    <w:rsid w:val="004B0D89"/>
    <w:rsid w:val="004C0A35"/>
    <w:rsid w:val="004C63F0"/>
    <w:rsid w:val="004C6A07"/>
    <w:rsid w:val="004D5F38"/>
    <w:rsid w:val="004E23F9"/>
    <w:rsid w:val="004E33C6"/>
    <w:rsid w:val="00505945"/>
    <w:rsid w:val="00516C9E"/>
    <w:rsid w:val="0052507D"/>
    <w:rsid w:val="00531409"/>
    <w:rsid w:val="00533FC0"/>
    <w:rsid w:val="005347A9"/>
    <w:rsid w:val="0055304B"/>
    <w:rsid w:val="0055317F"/>
    <w:rsid w:val="005557B9"/>
    <w:rsid w:val="00555BA1"/>
    <w:rsid w:val="00561B43"/>
    <w:rsid w:val="00563D1E"/>
    <w:rsid w:val="00571C73"/>
    <w:rsid w:val="00577D18"/>
    <w:rsid w:val="00590213"/>
    <w:rsid w:val="0059557F"/>
    <w:rsid w:val="005C5959"/>
    <w:rsid w:val="005D1611"/>
    <w:rsid w:val="005D3423"/>
    <w:rsid w:val="005E3472"/>
    <w:rsid w:val="005E4D00"/>
    <w:rsid w:val="005F45D7"/>
    <w:rsid w:val="006079FC"/>
    <w:rsid w:val="00652672"/>
    <w:rsid w:val="00676628"/>
    <w:rsid w:val="006777B5"/>
    <w:rsid w:val="006A648B"/>
    <w:rsid w:val="006B3CFB"/>
    <w:rsid w:val="006D4D96"/>
    <w:rsid w:val="006D7011"/>
    <w:rsid w:val="006E4CC4"/>
    <w:rsid w:val="006F1C0C"/>
    <w:rsid w:val="00705D8C"/>
    <w:rsid w:val="00745FA9"/>
    <w:rsid w:val="00755B7A"/>
    <w:rsid w:val="007672C6"/>
    <w:rsid w:val="007772CF"/>
    <w:rsid w:val="00780C1C"/>
    <w:rsid w:val="007B5F55"/>
    <w:rsid w:val="007C15AB"/>
    <w:rsid w:val="007D69FE"/>
    <w:rsid w:val="007E7319"/>
    <w:rsid w:val="00806305"/>
    <w:rsid w:val="00813437"/>
    <w:rsid w:val="00836CDD"/>
    <w:rsid w:val="008565D2"/>
    <w:rsid w:val="00860EC7"/>
    <w:rsid w:val="00861D2E"/>
    <w:rsid w:val="00865DC8"/>
    <w:rsid w:val="00875E15"/>
    <w:rsid w:val="00895201"/>
    <w:rsid w:val="008A1AB6"/>
    <w:rsid w:val="008C3C6B"/>
    <w:rsid w:val="008C4224"/>
    <w:rsid w:val="008C6496"/>
    <w:rsid w:val="008D01E6"/>
    <w:rsid w:val="008D1D82"/>
    <w:rsid w:val="00903D38"/>
    <w:rsid w:val="00912D27"/>
    <w:rsid w:val="00931145"/>
    <w:rsid w:val="00931B1C"/>
    <w:rsid w:val="00952CC1"/>
    <w:rsid w:val="00954833"/>
    <w:rsid w:val="00970C3D"/>
    <w:rsid w:val="00995BBE"/>
    <w:rsid w:val="009C4E4F"/>
    <w:rsid w:val="009C615C"/>
    <w:rsid w:val="009C7E36"/>
    <w:rsid w:val="009D06EC"/>
    <w:rsid w:val="009E13D1"/>
    <w:rsid w:val="009E6DEA"/>
    <w:rsid w:val="009F5FA1"/>
    <w:rsid w:val="00A04722"/>
    <w:rsid w:val="00A0621B"/>
    <w:rsid w:val="00A2092A"/>
    <w:rsid w:val="00A35335"/>
    <w:rsid w:val="00A40111"/>
    <w:rsid w:val="00A4401D"/>
    <w:rsid w:val="00A47E1F"/>
    <w:rsid w:val="00A53C40"/>
    <w:rsid w:val="00A5478A"/>
    <w:rsid w:val="00A63FD9"/>
    <w:rsid w:val="00A73E08"/>
    <w:rsid w:val="00A779F3"/>
    <w:rsid w:val="00A93294"/>
    <w:rsid w:val="00AA38F1"/>
    <w:rsid w:val="00AB0F65"/>
    <w:rsid w:val="00AC4351"/>
    <w:rsid w:val="00AD1699"/>
    <w:rsid w:val="00AE0810"/>
    <w:rsid w:val="00AE6DB3"/>
    <w:rsid w:val="00AF4AB9"/>
    <w:rsid w:val="00B0438E"/>
    <w:rsid w:val="00B05558"/>
    <w:rsid w:val="00B12D97"/>
    <w:rsid w:val="00B23689"/>
    <w:rsid w:val="00B4073A"/>
    <w:rsid w:val="00B473CC"/>
    <w:rsid w:val="00B701E5"/>
    <w:rsid w:val="00B707FE"/>
    <w:rsid w:val="00B7692F"/>
    <w:rsid w:val="00B805C9"/>
    <w:rsid w:val="00BA36F4"/>
    <w:rsid w:val="00BC16F7"/>
    <w:rsid w:val="00BC1BDD"/>
    <w:rsid w:val="00BE4DC9"/>
    <w:rsid w:val="00BF4F47"/>
    <w:rsid w:val="00C02B9C"/>
    <w:rsid w:val="00C0477D"/>
    <w:rsid w:val="00C14049"/>
    <w:rsid w:val="00C25E1E"/>
    <w:rsid w:val="00C363F0"/>
    <w:rsid w:val="00C376DB"/>
    <w:rsid w:val="00C41026"/>
    <w:rsid w:val="00C44967"/>
    <w:rsid w:val="00C50AE6"/>
    <w:rsid w:val="00C61137"/>
    <w:rsid w:val="00C66B99"/>
    <w:rsid w:val="00C73049"/>
    <w:rsid w:val="00C75F12"/>
    <w:rsid w:val="00C77C0E"/>
    <w:rsid w:val="00C85F4E"/>
    <w:rsid w:val="00C86707"/>
    <w:rsid w:val="00C90089"/>
    <w:rsid w:val="00C906AB"/>
    <w:rsid w:val="00CC68F7"/>
    <w:rsid w:val="00CE2E4C"/>
    <w:rsid w:val="00CF63A1"/>
    <w:rsid w:val="00D15A93"/>
    <w:rsid w:val="00D20849"/>
    <w:rsid w:val="00D30F46"/>
    <w:rsid w:val="00D451D3"/>
    <w:rsid w:val="00D52B5F"/>
    <w:rsid w:val="00D66F37"/>
    <w:rsid w:val="00D76C13"/>
    <w:rsid w:val="00D93C83"/>
    <w:rsid w:val="00DA4009"/>
    <w:rsid w:val="00DA7FAD"/>
    <w:rsid w:val="00DB45DB"/>
    <w:rsid w:val="00DB5054"/>
    <w:rsid w:val="00DC6275"/>
    <w:rsid w:val="00DD3519"/>
    <w:rsid w:val="00DF2F67"/>
    <w:rsid w:val="00E00553"/>
    <w:rsid w:val="00E01767"/>
    <w:rsid w:val="00E024EF"/>
    <w:rsid w:val="00E10781"/>
    <w:rsid w:val="00E14FC9"/>
    <w:rsid w:val="00E2031E"/>
    <w:rsid w:val="00E305EF"/>
    <w:rsid w:val="00E579AA"/>
    <w:rsid w:val="00E655B9"/>
    <w:rsid w:val="00E8135A"/>
    <w:rsid w:val="00E915D4"/>
    <w:rsid w:val="00E916C7"/>
    <w:rsid w:val="00E92367"/>
    <w:rsid w:val="00E9246C"/>
    <w:rsid w:val="00EA6253"/>
    <w:rsid w:val="00EC238A"/>
    <w:rsid w:val="00EC71B8"/>
    <w:rsid w:val="00ED3A70"/>
    <w:rsid w:val="00EE5FE0"/>
    <w:rsid w:val="00EF7CE2"/>
    <w:rsid w:val="00F065ED"/>
    <w:rsid w:val="00F14BC4"/>
    <w:rsid w:val="00F2760E"/>
    <w:rsid w:val="00F31801"/>
    <w:rsid w:val="00F51728"/>
    <w:rsid w:val="00F5541C"/>
    <w:rsid w:val="00F61A62"/>
    <w:rsid w:val="00F662D2"/>
    <w:rsid w:val="00F8006F"/>
    <w:rsid w:val="00F93BCA"/>
    <w:rsid w:val="00F9599E"/>
    <w:rsid w:val="00F95D63"/>
    <w:rsid w:val="00FA1320"/>
    <w:rsid w:val="00FC6F26"/>
    <w:rsid w:val="00FC77B8"/>
    <w:rsid w:val="00FD1B17"/>
    <w:rsid w:val="00FE01C4"/>
    <w:rsid w:val="00FE03E3"/>
    <w:rsid w:val="00FE6198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E874F1"/>
  <w15:docId w15:val="{013BE2B3-165C-4769-AFA6-DC3B096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477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0477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C68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rsid w:val="00F93BCA"/>
    <w:rPr>
      <w:sz w:val="24"/>
      <w:szCs w:val="24"/>
    </w:rPr>
  </w:style>
  <w:style w:type="paragraph" w:customStyle="1" w:styleId="12">
    <w:name w:val="Обычный 12"/>
    <w:basedOn w:val="a"/>
    <w:link w:val="120"/>
    <w:uiPriority w:val="99"/>
    <w:rsid w:val="000023AB"/>
    <w:pPr>
      <w:jc w:val="center"/>
    </w:pPr>
    <w:rPr>
      <w:rFonts w:eastAsia="Calibri"/>
      <w:sz w:val="28"/>
      <w:szCs w:val="20"/>
    </w:rPr>
  </w:style>
  <w:style w:type="character" w:customStyle="1" w:styleId="120">
    <w:name w:val="Обычный 12 Знак"/>
    <w:link w:val="12"/>
    <w:uiPriority w:val="99"/>
    <w:locked/>
    <w:rsid w:val="000023AB"/>
    <w:rPr>
      <w:rFonts w:eastAsia="Calibri"/>
      <w:sz w:val="28"/>
    </w:rPr>
  </w:style>
  <w:style w:type="paragraph" w:styleId="a8">
    <w:name w:val="List Paragraph"/>
    <w:basedOn w:val="a"/>
    <w:uiPriority w:val="34"/>
    <w:qFormat/>
    <w:rsid w:val="004B0D89"/>
    <w:pPr>
      <w:ind w:left="720"/>
      <w:contextualSpacing/>
    </w:pPr>
  </w:style>
  <w:style w:type="paragraph" w:customStyle="1" w:styleId="ConsNormal">
    <w:name w:val="ConsNormal"/>
    <w:rsid w:val="00895201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character" w:customStyle="1" w:styleId="layout">
    <w:name w:val="layout"/>
    <w:basedOn w:val="a0"/>
    <w:rsid w:val="0055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A5CE-E77E-4F49-AE04-AA8C25018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EFCE0-410D-4170-91D6-C6396C96B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BB8E3D-4E33-4906-85AA-71786C873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B3B5E7-FE8E-4D3C-B197-59D118DD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sergey71509@ya.ru</cp:lastModifiedBy>
  <cp:revision>4</cp:revision>
  <cp:lastPrinted>2022-03-17T12:04:00Z</cp:lastPrinted>
  <dcterms:created xsi:type="dcterms:W3CDTF">2022-03-23T11:00:00Z</dcterms:created>
  <dcterms:modified xsi:type="dcterms:W3CDTF">2022-03-23T11:02:00Z</dcterms:modified>
</cp:coreProperties>
</file>