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772A" w14:textId="77777777" w:rsidR="009D792A" w:rsidRDefault="009D792A" w:rsidP="009D7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Расчет стоимости помывки фасадного остекления</w:t>
      </w:r>
    </w:p>
    <w:p w14:paraId="07D69214" w14:textId="77777777" w:rsidR="009D792A" w:rsidRDefault="009D792A" w:rsidP="009D7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Мурино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 Менделеева, д. 8</w:t>
      </w:r>
    </w:p>
    <w:p w14:paraId="4DAEBAA5" w14:textId="77777777" w:rsidR="009D792A" w:rsidRDefault="009D792A" w:rsidP="009D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фасадного остекления = </w:t>
      </w:r>
      <w:r>
        <w:rPr>
          <w:rFonts w:ascii="Times New Roman" w:hAnsi="Times New Roman" w:cs="Times New Roman"/>
          <w:b/>
          <w:bCs/>
          <w:sz w:val="28"/>
          <w:szCs w:val="28"/>
        </w:rPr>
        <w:t>7 924, 64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 кв.</w:t>
      </w:r>
    </w:p>
    <w:p w14:paraId="433B1A51" w14:textId="77777777" w:rsidR="009D792A" w:rsidRDefault="009D792A" w:rsidP="009D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= </w:t>
      </w:r>
      <w:r>
        <w:rPr>
          <w:rFonts w:ascii="Times New Roman" w:hAnsi="Times New Roman" w:cs="Times New Roman"/>
          <w:b/>
          <w:bCs/>
          <w:sz w:val="28"/>
          <w:szCs w:val="28"/>
        </w:rPr>
        <w:t>25 998,8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 кв.</w:t>
      </w:r>
    </w:p>
    <w:p w14:paraId="4D6D6F1D" w14:textId="77777777" w:rsidR="009D792A" w:rsidRDefault="009D792A" w:rsidP="009D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работ по помывке фасадного остекления - </w:t>
      </w:r>
      <w:r w:rsidRPr="00A85CD8">
        <w:rPr>
          <w:rFonts w:ascii="Times New Roman" w:hAnsi="Times New Roman" w:cs="Times New Roman"/>
          <w:b/>
          <w:bCs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 м. кв.</w:t>
      </w:r>
    </w:p>
    <w:p w14:paraId="7A4C95A1" w14:textId="77777777" w:rsidR="009D792A" w:rsidRDefault="009D792A" w:rsidP="009D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работ по помывке остекления: </w:t>
      </w:r>
      <w:r>
        <w:rPr>
          <w:rFonts w:ascii="Times New Roman" w:hAnsi="Times New Roman" w:cs="Times New Roman"/>
          <w:sz w:val="28"/>
          <w:szCs w:val="28"/>
        </w:rPr>
        <w:br/>
        <w:t>7 924,64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A85CD8">
        <w:rPr>
          <w:rFonts w:ascii="Times New Roman" w:hAnsi="Times New Roman" w:cs="Times New Roman"/>
          <w:bCs/>
          <w:sz w:val="28"/>
          <w:szCs w:val="28"/>
        </w:rPr>
        <w:t>/60=</w:t>
      </w:r>
      <w:r>
        <w:rPr>
          <w:rFonts w:ascii="Times New Roman" w:hAnsi="Times New Roman" w:cs="Times New Roman"/>
          <w:b/>
          <w:sz w:val="28"/>
          <w:szCs w:val="28"/>
        </w:rPr>
        <w:t>475 478,40 руб.</w:t>
      </w:r>
    </w:p>
    <w:p w14:paraId="6715497B" w14:textId="77777777" w:rsidR="009D792A" w:rsidRDefault="009D792A" w:rsidP="009D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годового взноса на помывку фасадного остекления с 1 квадратного метра: </w:t>
      </w:r>
      <w:r>
        <w:rPr>
          <w:rFonts w:ascii="Times New Roman" w:hAnsi="Times New Roman" w:cs="Times New Roman"/>
          <w:sz w:val="28"/>
          <w:szCs w:val="28"/>
        </w:rPr>
        <w:br/>
        <w:t>475 478,40 (общая стоимость работ) /25 998,8 (общая площадь жилых помещений)</w:t>
      </w:r>
      <w:r>
        <w:rPr>
          <w:rFonts w:ascii="Times New Roman" w:hAnsi="Times New Roman" w:cs="Times New Roman"/>
          <w:b/>
          <w:sz w:val="28"/>
          <w:szCs w:val="28"/>
        </w:rPr>
        <w:t xml:space="preserve"> = 18,28 руб./м. кв. </w:t>
      </w:r>
    </w:p>
    <w:p w14:paraId="36B0E799" w14:textId="77777777" w:rsidR="009D792A" w:rsidRDefault="009D792A" w:rsidP="009D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месячного взноса на помывку фасадного остекления с 1 квадратного метра: </w:t>
      </w:r>
    </w:p>
    <w:p w14:paraId="3BB1B259" w14:textId="77777777" w:rsidR="009D792A" w:rsidRDefault="009D792A" w:rsidP="009D792A">
      <w:pPr>
        <w:rPr>
          <w:rFonts w:ascii="Times New Roman" w:hAnsi="Times New Roman" w:cs="Times New Roman"/>
          <w:b/>
          <w:sz w:val="28"/>
          <w:szCs w:val="28"/>
        </w:rPr>
      </w:pPr>
      <w:r w:rsidRPr="00A85CD8">
        <w:rPr>
          <w:rFonts w:ascii="Times New Roman" w:hAnsi="Times New Roman" w:cs="Times New Roman"/>
          <w:bCs/>
          <w:sz w:val="28"/>
          <w:szCs w:val="28"/>
        </w:rPr>
        <w:t>18,28 (годовой взнос) / 12 (количество месяцев в году)</w:t>
      </w:r>
      <w:r>
        <w:rPr>
          <w:rFonts w:ascii="Times New Roman" w:hAnsi="Times New Roman" w:cs="Times New Roman"/>
          <w:b/>
          <w:sz w:val="28"/>
          <w:szCs w:val="28"/>
        </w:rPr>
        <w:t xml:space="preserve"> = 1,52 руб./м. кв. в месяц</w:t>
      </w:r>
    </w:p>
    <w:p w14:paraId="2B13CB0A" w14:textId="77777777" w:rsidR="009D792A" w:rsidRDefault="009D792A" w:rsidP="009D79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раз в год =1,52 р/коп</w:t>
      </w:r>
    </w:p>
    <w:p w14:paraId="3160F5C8" w14:textId="77777777" w:rsidR="009D792A" w:rsidRDefault="009D792A" w:rsidP="009D79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раза в год =3,04 р/коп</w:t>
      </w:r>
    </w:p>
    <w:p w14:paraId="56DF77AC" w14:textId="77777777" w:rsidR="00982460" w:rsidRDefault="00982460"/>
    <w:sectPr w:rsidR="0098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CC"/>
    <w:rsid w:val="00017647"/>
    <w:rsid w:val="007D6B3D"/>
    <w:rsid w:val="008F69CC"/>
    <w:rsid w:val="00982460"/>
    <w:rsid w:val="009D792A"/>
    <w:rsid w:val="00A85CD8"/>
    <w:rsid w:val="00E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DF5E"/>
  <w15:chartTrackingRefBased/>
  <w15:docId w15:val="{B8C4DB9F-11FC-4948-8426-8F6A9422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9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Алексеевна</dc:creator>
  <cp:keywords/>
  <dc:description/>
  <cp:lastModifiedBy>Сергеева Наталья Алексеевна</cp:lastModifiedBy>
  <cp:revision>4</cp:revision>
  <cp:lastPrinted>2020-10-08T08:20:00Z</cp:lastPrinted>
  <dcterms:created xsi:type="dcterms:W3CDTF">2020-10-08T08:19:00Z</dcterms:created>
  <dcterms:modified xsi:type="dcterms:W3CDTF">2020-10-20T06:55:00Z</dcterms:modified>
</cp:coreProperties>
</file>